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0"/>
        </w:rPr>
        <w:t xml:space="preserve">Lesson Study Interview Schedule</w:t>
      </w:r>
      <w:r/>
    </w:p>
    <w:p>
      <w:pPr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The interview should not last any longer than 5 minutes unless a learner shows serious problems or raises an issue that needs to be discussed.</w:t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Set up a comfortable environment for the interview. If possible, conduct the interview outside the classroom, e.g., in the library or another quiet place. Leave the door open if you are alone in a room with an individual learner.</w:t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sz w:val="20"/>
          <w:szCs w:val="20"/>
          <w:rtl w:val="0"/>
        </w:rPr>
        <w:t xml:space="preserve">Record the interview by audio or video. Ask learners if they are comfortable with this.</w:t>
      </w:r>
      <w:r/>
    </w:p>
    <w:p>
      <w:pPr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887"/>
        <w:tblW w:w="90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  <w:tblGridChange w:id="0">
          <w:tblGrid>
            <w:gridCol w:w="3010"/>
            <w:gridCol w:w="3009"/>
            <w:gridCol w:w="3009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Question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Instructions or prompts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rtl w:val="0"/>
              </w:rPr>
              <w:t xml:space="preserve">Goal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You worked with / on ......... today.</w:t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You can show the learner the material if they cannot remember.</w:t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Look, this is what I mean ....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identify the material or activity you have used so that the learner knows exactly what you are talking about.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What did you like about …?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Can you tell me more about…?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Why did you like/enjoy….?</w:t>
            </w:r>
            <w:r/>
          </w:p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find out if learners liked the material or activity and what they liked about it.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Are you more motivated to do more after ….?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Can you tell me why?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Why not?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find out if a material or activity motivates learners to carry on and/or do more.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What did you not like about …?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Can you tell me more about…?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Why did you not like/enjoy….?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find out why the learners did not like the material or activity and what they did not like.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What did you learn ….?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Can you tell me more about ... ...?</w:t>
            </w:r>
            <w:r/>
          </w:p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What can you do now that you couldn't do before ...</w:t>
            </w:r>
            <w:r/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What can you do better after using ...?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find out what learners know about learning and how they learned using the material.</w:t>
            </w:r>
            <w:r/>
          </w:p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How would you change your learning to make .... better?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0"/>
              </w:rPr>
              <w:t xml:space="preserve">How would you go about this?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To inquire about possible improvements of the material or activity.</w:t>
            </w:r>
            <w:r/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rPr>
          <w:sz w:val="24"/>
          <w:szCs w:val="24"/>
        </w:rPr>
      </w:pPr>
      <w:r>
        <w:rPr>
          <w:rtl w:val="0"/>
        </w:rPr>
      </w:r>
      <w:r/>
    </w:p>
    <w:tbl>
      <w:tblPr>
        <w:tblStyle w:val="888"/>
        <w:tblW w:w="90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  <w:tblGridChange w:id="1">
          <w:tblGrid>
            <w:gridCol w:w="3010"/>
            <w:gridCol w:w="3009"/>
            <w:gridCol w:w="3009"/>
          </w:tblGrid>
        </w:tblGridChange>
      </w:tblGrid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</w:pPr>
            <w:r>
              <w:rPr>
                <w:b/>
                <w:rtl w:val="0"/>
              </w:rPr>
              <w:t xml:space="preserve">Question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</w:pPr>
            <w:r>
              <w:rPr>
                <w:b/>
                <w:rtl w:val="0"/>
              </w:rPr>
              <w:t xml:space="preserve">Instructions or prompts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</w:rPr>
            </w:pPr>
            <w:r>
              <w:rPr>
                <w:b/>
                <w:rtl w:val="0"/>
              </w:rPr>
              <w:t xml:space="preserve">Notes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You worked with / on ......... today.</w:t>
            </w:r>
            <w:r/>
          </w:p>
          <w:p>
            <w:pPr>
              <w:rPr>
                <w:i/>
              </w:rPr>
            </w:pPr>
            <w:r>
              <w:rPr>
                <w:rtl w:val="0"/>
              </w:rPr>
            </w:r>
            <w:r/>
          </w:p>
          <w:p>
            <w:pPr>
              <w:rPr>
                <w:i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Look, this is what I mean ....</w:t>
            </w:r>
            <w:r/>
          </w:p>
          <w:p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What did you like about …?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Can you tell me more about…?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Why did you like/enjoy….?</w:t>
            </w:r>
            <w:r/>
          </w:p>
          <w:p>
            <w:pPr>
              <w:spacing w:line="240" w:lineRule="auto"/>
              <w:widowControl w:val="off"/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Are you more motivated to do more after ….?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Can you tell me why?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Why not?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What did you not like about …?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Can you tell me more about…?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Why did you not like/enjoy….?</w:t>
            </w:r>
            <w:r/>
          </w:p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rtl w:val="0"/>
              </w:rPr>
            </w:r>
            <w:r/>
          </w:p>
          <w:p>
            <w:pPr>
              <w:spacing w:line="240" w:lineRule="auto"/>
              <w:widowControl w:val="off"/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What did you learn ….?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Can you tell me more about ... ...?</w:t>
            </w:r>
            <w:r/>
          </w:p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What can you do now that you couldn't do before ...</w:t>
            </w:r>
            <w:r/>
          </w:p>
          <w:p>
            <w:r>
              <w:rPr>
                <w:i/>
                <w:rtl w:val="0"/>
              </w:rPr>
              <w:t xml:space="preserve">What can you do better after using ...? 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0"/>
              </w:rPr>
              <w:t xml:space="preserve">How would you change your learning to make .... better?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</w:rPr>
            </w:pPr>
            <w:r>
              <w:rPr>
                <w:i/>
                <w:rtl w:val="0"/>
              </w:rPr>
              <w:t xml:space="preserve">How would you go about this?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line="240" w:lineRule="auto"/>
              <w:widowControl w:val="off"/>
            </w:pPr>
            <w:r>
              <w:rPr>
                <w:rtl w:val="0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9" w:h="16834" w:orient="portrait"/>
      <w:pgMar w:top="1440" w:right="1440" w:bottom="1440" w:left="1440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(c) 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53"/>
        </w:rPr>
        <w:t xml:space="preserve">Creative Commons Attribution 4.</w:t>
      </w:r>
      <w:r>
        <w:rPr>
          <w:rStyle w:val="853"/>
          <w:lang w:val="hu-HU"/>
        </w:rPr>
        <w:t xml:space="preserve">0 International License</w:t>
      </w:r>
      <w:r>
        <w:rPr>
          <w:rStyle w:val="853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highlight w:val="none"/>
        <w:rtl w:val="0"/>
      </w:rPr>
    </w:r>
    <w:r/>
    <w:r>
      <w:rPr>
        <w:color w:val="000000"/>
        <w:highlight w:val="none"/>
      </w:rPr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highlight w:val="no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5447968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  <w:p>
    <w:pPr>
      <w:spacing w:line="240" w:lineRule="auto"/>
      <w:tabs>
        <w:tab w:val="center" w:pos="4536" w:leader="none"/>
        <w:tab w:val="right" w:pos="9072" w:leader="none"/>
      </w:tabs>
    </w:pPr>
    <w:r>
      <w:rPr>
        <w:rFonts w:ascii="Calibri" w:hAnsi="Calibri" w:eastAsia="Calibri" w:cs="Calibri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-GB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8"/>
    <w:link w:val="872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878"/>
    <w:link w:val="873"/>
    <w:uiPriority w:val="9"/>
    <w:rPr>
      <w:rFonts w:ascii="Arial" w:hAnsi="Arial" w:eastAsia="Arial" w:cs="Arial"/>
      <w:sz w:val="34"/>
    </w:rPr>
  </w:style>
  <w:style w:type="character" w:styleId="703">
    <w:name w:val="Heading 3 Char"/>
    <w:basedOn w:val="878"/>
    <w:link w:val="874"/>
    <w:uiPriority w:val="9"/>
    <w:rPr>
      <w:rFonts w:ascii="Arial" w:hAnsi="Arial" w:eastAsia="Arial" w:cs="Arial"/>
      <w:sz w:val="30"/>
      <w:szCs w:val="30"/>
    </w:rPr>
  </w:style>
  <w:style w:type="character" w:styleId="704">
    <w:name w:val="Heading 4 Char"/>
    <w:basedOn w:val="878"/>
    <w:link w:val="875"/>
    <w:uiPriority w:val="9"/>
    <w:rPr>
      <w:rFonts w:ascii="Arial" w:hAnsi="Arial" w:eastAsia="Arial" w:cs="Arial"/>
      <w:b/>
      <w:bCs/>
      <w:sz w:val="26"/>
      <w:szCs w:val="26"/>
    </w:rPr>
  </w:style>
  <w:style w:type="character" w:styleId="705">
    <w:name w:val="Heading 5 Char"/>
    <w:basedOn w:val="878"/>
    <w:link w:val="876"/>
    <w:uiPriority w:val="9"/>
    <w:rPr>
      <w:rFonts w:ascii="Arial" w:hAnsi="Arial" w:eastAsia="Arial" w:cs="Arial"/>
      <w:b/>
      <w:bCs/>
      <w:sz w:val="24"/>
      <w:szCs w:val="24"/>
    </w:rPr>
  </w:style>
  <w:style w:type="character" w:styleId="706">
    <w:name w:val="Heading 6 Char"/>
    <w:basedOn w:val="878"/>
    <w:link w:val="877"/>
    <w:uiPriority w:val="9"/>
    <w:rPr>
      <w:rFonts w:ascii="Arial" w:hAnsi="Arial" w:eastAsia="Arial" w:cs="Arial"/>
      <w:b/>
      <w:bCs/>
      <w:sz w:val="22"/>
      <w:szCs w:val="22"/>
    </w:rPr>
  </w:style>
  <w:style w:type="paragraph" w:styleId="707">
    <w:name w:val="Heading 7"/>
    <w:basedOn w:val="871"/>
    <w:next w:val="871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8">
    <w:name w:val="Heading 7 Char"/>
    <w:basedOn w:val="878"/>
    <w:link w:val="7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871"/>
    <w:next w:val="871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0">
    <w:name w:val="Heading 8 Char"/>
    <w:basedOn w:val="878"/>
    <w:link w:val="709"/>
    <w:uiPriority w:val="9"/>
    <w:rPr>
      <w:rFonts w:ascii="Arial" w:hAnsi="Arial" w:eastAsia="Arial" w:cs="Arial"/>
      <w:i/>
      <w:iCs/>
      <w:sz w:val="22"/>
      <w:szCs w:val="22"/>
    </w:rPr>
  </w:style>
  <w:style w:type="paragraph" w:styleId="711">
    <w:name w:val="Heading 9"/>
    <w:basedOn w:val="871"/>
    <w:next w:val="871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2">
    <w:name w:val="Heading 9 Char"/>
    <w:basedOn w:val="878"/>
    <w:link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871"/>
    <w:uiPriority w:val="34"/>
    <w:qFormat/>
    <w:pPr>
      <w:contextualSpacing/>
      <w:ind w:left="720"/>
    </w:pPr>
  </w:style>
  <w:style w:type="paragraph" w:styleId="714">
    <w:name w:val="No Spacing"/>
    <w:uiPriority w:val="1"/>
    <w:qFormat/>
    <w:pPr>
      <w:spacing w:before="0" w:after="0" w:line="240" w:lineRule="auto"/>
    </w:pPr>
  </w:style>
  <w:style w:type="character" w:styleId="715">
    <w:name w:val="Title Char"/>
    <w:basedOn w:val="878"/>
    <w:link w:val="881"/>
    <w:uiPriority w:val="10"/>
    <w:rPr>
      <w:sz w:val="48"/>
      <w:szCs w:val="48"/>
    </w:rPr>
  </w:style>
  <w:style w:type="character" w:styleId="716">
    <w:name w:val="Subtitle Char"/>
    <w:basedOn w:val="878"/>
    <w:link w:val="886"/>
    <w:uiPriority w:val="11"/>
    <w:rPr>
      <w:sz w:val="24"/>
      <w:szCs w:val="24"/>
    </w:rPr>
  </w:style>
  <w:style w:type="paragraph" w:styleId="717">
    <w:name w:val="Quote"/>
    <w:basedOn w:val="871"/>
    <w:next w:val="871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1"/>
    <w:next w:val="871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1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8"/>
    <w:link w:val="721"/>
    <w:uiPriority w:val="99"/>
  </w:style>
  <w:style w:type="paragraph" w:styleId="723">
    <w:name w:val="Footer"/>
    <w:basedOn w:val="871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8"/>
    <w:link w:val="723"/>
    <w:uiPriority w:val="99"/>
  </w:style>
  <w:style w:type="paragraph" w:styleId="725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8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8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next w:val="871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73">
    <w:name w:val="Heading 2"/>
    <w:basedOn w:val="871"/>
    <w:next w:val="871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74">
    <w:name w:val="Heading 3"/>
    <w:basedOn w:val="871"/>
    <w:next w:val="871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75">
    <w:name w:val="Heading 4"/>
    <w:basedOn w:val="871"/>
    <w:next w:val="871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76">
    <w:name w:val="Heading 5"/>
    <w:basedOn w:val="871"/>
    <w:next w:val="871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77">
    <w:name w:val="Heading 6"/>
    <w:basedOn w:val="871"/>
    <w:next w:val="871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Title"/>
    <w:basedOn w:val="871"/>
    <w:next w:val="871"/>
    <w:uiPriority w:val="10"/>
    <w:qFormat/>
    <w:pPr>
      <w:keepLines/>
      <w:keepNext/>
      <w:spacing w:after="60"/>
    </w:pPr>
    <w:rPr>
      <w:sz w:val="52"/>
      <w:szCs w:val="52"/>
    </w:rPr>
  </w:style>
  <w:style w:type="table" w:styleId="882" w:customStyle="1">
    <w:name w:val="StGen0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3" w:customStyle="1">
    <w:name w:val="StGen1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4" w:customStyle="1">
    <w:name w:val="StGen2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5" w:customStyle="1">
    <w:name w:val="StGen3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886">
    <w:name w:val="Subtitle"/>
    <w:basedOn w:val="871"/>
    <w:next w:val="871"/>
    <w:pPr>
      <w:keepLines/>
      <w:keepNext/>
      <w:spacing w:after="320"/>
    </w:pPr>
    <w:rPr>
      <w:color w:val="666666"/>
      <w:sz w:val="30"/>
      <w:szCs w:val="30"/>
    </w:rPr>
  </w:style>
  <w:style w:type="table" w:styleId="887">
    <w:name w:val="StGen4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88">
    <w:name w:val="StGen5"/>
    <w:basedOn w:val="8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cwtzTsf+ANXyrfN/AAf5CuzBYQ==">CgMxLjA4AHIhMWN4R1M1OXdlVXhyMWdrenRzSnUyUWQtUlRacVNkYmdl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2022-01-19T22:19:00Z</dcterms:created>
  <dcterms:modified xsi:type="dcterms:W3CDTF">2023-07-12T11:07:31Z</dcterms:modified>
</cp:coreProperties>
</file>