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708" w:after="0" w:line="240" w:lineRule="auto"/>
        <w:tabs>
          <w:tab w:val="center" w:pos="4536" w:leader="none"/>
          <w:tab w:val="right" w:pos="9072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LSRL-report</w:t>
      </w:r>
      <w:r/>
    </w:p>
    <w:p>
      <w:pPr>
        <w:spacing w:after="0"/>
        <w:widowControl w:val="off"/>
        <w:rPr>
          <w:rFonts w:ascii="Arial" w:hAnsi="Arial" w:eastAsia="Arial" w:cs="Ari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927"/>
        <w:tblW w:w="144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631"/>
        <w:gridCol w:w="3630"/>
        <w:gridCol w:w="4005"/>
        <w:gridCol w:w="3135"/>
        <w:tblGridChange w:id="0">
          <w:tblGrid>
            <w:gridCol w:w="3631"/>
            <w:gridCol w:w="3630"/>
            <w:gridCol w:w="4005"/>
            <w:gridCol w:w="3135"/>
          </w:tblGrid>
        </w:tblGridChange>
      </w:tblGrid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Title/topic and/or research question(s): </w:t>
            </w:r>
            <w:r>
              <w:rPr>
                <w:i/>
                <w:color w:val="ff0000"/>
                <w:rtl w:val="0"/>
              </w:rPr>
              <w:t xml:space="preserve">enter title and/or research question/s</w:t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Objectives: </w:t>
            </w:r>
            <w:r>
              <w:rPr>
                <w:i/>
                <w:color w:val="ff0000"/>
                <w:rtl w:val="0"/>
              </w:rPr>
              <w:t xml:space="preserve">describe which competence/s, function/s, skill/s, or strategy/ies are expected to be acquired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Author(s): </w:t>
            </w:r>
            <w:r>
              <w:rPr>
                <w:i/>
                <w:color w:val="ff0000"/>
                <w:rtl w:val="0"/>
              </w:rPr>
              <w:t xml:space="preserve">who developed the Lesson Study research lesson/s (LSRL) &amp; materials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Observer / observers: </w:t>
            </w:r>
            <w:r>
              <w:rPr>
                <w:i/>
                <w:color w:val="ff0000"/>
                <w:rtl w:val="0"/>
              </w:rPr>
              <w:t xml:space="preserve">who observed the implementation of the LSRL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Instructor (s): </w:t>
            </w:r>
            <w:r>
              <w:rPr>
                <w:i/>
                <w:color w:val="ff0000"/>
                <w:rtl w:val="0"/>
              </w:rPr>
              <w:t xml:space="preserve">who implemented the LSRL plan &amp; materials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Reflection (date, person, instrument): </w:t>
            </w:r>
            <w:r>
              <w:rPr>
                <w:i/>
                <w:color w:val="ff0000"/>
                <w:rtl w:val="0"/>
              </w:rPr>
              <w:t xml:space="preserve">who was present at the joint reflection meeting, what instruments of reflection were used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80"/>
        </w:trPr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Version:</w:t>
            </w:r>
            <w:r>
              <w:rPr>
                <w:i/>
                <w:rtl w:val="0"/>
              </w:rPr>
              <w:t xml:space="preserve">#</w:t>
            </w:r>
            <w:r/>
          </w:p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which version of the materials or LSRL were used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Date: </w:t>
            </w:r>
            <w:r>
              <w:rPr>
                <w:i/>
                <w:color w:val="ff0000"/>
                <w:rtl w:val="0"/>
              </w:rPr>
              <w:t xml:space="preserve">when the implementation took place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Place: </w:t>
            </w:r>
            <w:r>
              <w:rPr>
                <w:i/>
                <w:color w:val="ff0000"/>
                <w:rtl w:val="0"/>
              </w:rPr>
              <w:t xml:space="preserve">where the implementation took place</w:t>
            </w:r>
            <w:r>
              <w:rPr>
                <w:rtl w:val="0"/>
              </w:rPr>
            </w:r>
            <w:r/>
          </w:p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Context: </w:t>
            </w:r>
            <w:r>
              <w:rPr>
                <w:i/>
                <w:color w:val="ff0000"/>
                <w:rtl w:val="0"/>
              </w:rPr>
              <w:t xml:space="preserve">who used the materials and learning opportunities prompted by the LSRL plan (target group, group size ...)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Starting competence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General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which competences are expected to exist in order to use the LSRL as intended; which problems are expected; if applicable, which diagnostic tools are to be used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competences the learner has already acquired; specific problems  that are known / expected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competences the learner has already acquired; specific problems  that are known / expected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competences the learner has already acquired; specific problems that are known / expected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Target competence (anticipated)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General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what skills/abilities should be available after the LSRL; what tools are used to identify those skills/abilities; which common problems are known / expected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 learner’s competences after the  LSRL; known  problems  to be tackled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 learner’s competences after the LSRL; known  problems  to be tackled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 learner’s competences after the LSRL; known  problems  to be tackled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Target performance (anticipated)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General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which performance is expected to be observed during  the LSRL; which diagnostic instruments will be used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which performance is expected  be observed 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which performance is expected to be observed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which performance is expected to be observed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 Observed performance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General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Learner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the performance to be observed; anticipated  problems during observation; criteria to evaluate performance (if possible)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performance observed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performance observed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ff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ff0000"/>
                <w:rtl w:val="0"/>
              </w:rPr>
              <w:t xml:space="preserve">performance observed</w:t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Necessary changes in the material:</w:t>
            </w:r>
            <w:r>
              <w:rPr>
                <w:i/>
                <w:color w:val="ff0000"/>
                <w:rtl w:val="0"/>
              </w:rPr>
              <w:t xml:space="preserve"> what should be adapted/changed and why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Necessary changes in the Research Lesson: </w:t>
            </w:r>
            <w:r>
              <w:rPr>
                <w:i/>
                <w:color w:val="ff0000"/>
                <w:rtl w:val="0"/>
              </w:rPr>
              <w:t xml:space="preserve">what should be adapted/ changed and why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Remarks: </w:t>
            </w:r>
            <w:r>
              <w:rPr>
                <w:i/>
                <w:color w:val="ff0000"/>
                <w:rtl w:val="0"/>
              </w:rPr>
              <w:t xml:space="preserve">additional information</w:t>
            </w:r>
            <w:r>
              <w:rPr>
                <w:rtl w:val="0"/>
              </w:rPr>
            </w:r>
            <w:r/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417" w:right="1417" w:bottom="1417" w:left="1134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afterAutospacing="0" w:line="240" w:lineRule="auto"/>
      <w:tabs>
        <w:tab w:val="center" w:pos="4536" w:leader="none"/>
        <w:tab w:val="right" w:pos="9072" w:leader="none"/>
      </w:tabs>
      <w:rPr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  <w:t xml:space="preserve">© Mewald </w:t>
      <w:tab/>
      <w:tab/>
      <w:tab/>
      <w:tab/>
      <w:tab/>
      <w:tab/>
      <w:tab/>
      <w:tab/>
      <w:tab/>
    </w:r>
    <w: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91"/>
        </w:rPr>
        <w:t xml:space="preserve">Creative Commons Attribution 4.</w:t>
      </w:r>
      <w:r>
        <w:rPr>
          <w:rStyle w:val="891"/>
          <w:lang w:val="hu-HU"/>
        </w:rPr>
        <w:t xml:space="preserve">0 International License</w:t>
      </w:r>
      <w:r>
        <w:rPr>
          <w:rStyle w:val="891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highlight w:val="none"/>
        <w:rtl w:val="0"/>
      </w:rPr>
    </w:r>
    <w:r/>
    <w:r>
      <w:rPr>
        <w:color w:val="000000"/>
        <w:highlight w:val="none"/>
      </w:rPr>
    </w:r>
  </w:p>
  <w:p>
    <w:pPr>
      <w:jc w:val="left"/>
      <w:spacing w:after="0" w:afterAutospacing="0" w:line="240" w:lineRule="auto"/>
      <w:tabs>
        <w:tab w:val="center" w:pos="0" w:leader="none"/>
        <w:tab w:val="right" w:pos="9072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highlight w:val="no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72239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</w:pPr>
    <w:r>
      <w:rPr>
        <w:rtl w:val="0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916"/>
    <w:link w:val="910"/>
    <w:uiPriority w:val="9"/>
    <w:rPr>
      <w:rFonts w:ascii="Arial" w:hAnsi="Arial" w:eastAsia="Arial" w:cs="Arial"/>
      <w:sz w:val="40"/>
      <w:szCs w:val="40"/>
    </w:rPr>
  </w:style>
  <w:style w:type="character" w:styleId="744">
    <w:name w:val="Heading 2 Char"/>
    <w:basedOn w:val="916"/>
    <w:link w:val="911"/>
    <w:uiPriority w:val="9"/>
    <w:rPr>
      <w:rFonts w:ascii="Arial" w:hAnsi="Arial" w:eastAsia="Arial" w:cs="Arial"/>
      <w:sz w:val="34"/>
    </w:rPr>
  </w:style>
  <w:style w:type="character" w:styleId="745">
    <w:name w:val="Heading 3 Char"/>
    <w:basedOn w:val="916"/>
    <w:link w:val="912"/>
    <w:uiPriority w:val="9"/>
    <w:rPr>
      <w:rFonts w:ascii="Arial" w:hAnsi="Arial" w:eastAsia="Arial" w:cs="Arial"/>
      <w:sz w:val="30"/>
      <w:szCs w:val="30"/>
    </w:rPr>
  </w:style>
  <w:style w:type="character" w:styleId="746">
    <w:name w:val="Heading 4 Char"/>
    <w:basedOn w:val="916"/>
    <w:link w:val="913"/>
    <w:uiPriority w:val="9"/>
    <w:rPr>
      <w:rFonts w:ascii="Arial" w:hAnsi="Arial" w:eastAsia="Arial" w:cs="Arial"/>
      <w:b/>
      <w:bCs/>
      <w:sz w:val="26"/>
      <w:szCs w:val="26"/>
    </w:rPr>
  </w:style>
  <w:style w:type="character" w:styleId="747">
    <w:name w:val="Heading 5 Char"/>
    <w:basedOn w:val="916"/>
    <w:link w:val="914"/>
    <w:uiPriority w:val="9"/>
    <w:rPr>
      <w:rFonts w:ascii="Arial" w:hAnsi="Arial" w:eastAsia="Arial" w:cs="Arial"/>
      <w:b/>
      <w:bCs/>
      <w:sz w:val="24"/>
      <w:szCs w:val="24"/>
    </w:rPr>
  </w:style>
  <w:style w:type="character" w:styleId="748">
    <w:name w:val="Heading 6 Char"/>
    <w:basedOn w:val="916"/>
    <w:link w:val="915"/>
    <w:uiPriority w:val="9"/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909"/>
    <w:next w:val="909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7 Char"/>
    <w:basedOn w:val="916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909"/>
    <w:next w:val="909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>
    <w:name w:val="Heading 8 Char"/>
    <w:basedOn w:val="916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909"/>
    <w:next w:val="909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>
    <w:name w:val="Heading 9 Char"/>
    <w:basedOn w:val="916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List Paragraph"/>
    <w:basedOn w:val="909"/>
    <w:uiPriority w:val="34"/>
    <w:qFormat/>
    <w:pPr>
      <w:contextualSpacing/>
      <w:ind w:left="720"/>
    </w:pPr>
  </w:style>
  <w:style w:type="paragraph" w:styleId="756">
    <w:name w:val="No Spacing"/>
    <w:uiPriority w:val="1"/>
    <w:qFormat/>
    <w:pPr>
      <w:spacing w:before="0" w:after="0" w:line="240" w:lineRule="auto"/>
    </w:pPr>
  </w:style>
  <w:style w:type="character" w:styleId="757">
    <w:name w:val="Title Char"/>
    <w:basedOn w:val="916"/>
    <w:link w:val="919"/>
    <w:uiPriority w:val="10"/>
    <w:rPr>
      <w:sz w:val="48"/>
      <w:szCs w:val="48"/>
    </w:rPr>
  </w:style>
  <w:style w:type="character" w:styleId="758">
    <w:name w:val="Subtitle Char"/>
    <w:basedOn w:val="916"/>
    <w:link w:val="926"/>
    <w:uiPriority w:val="11"/>
    <w:rPr>
      <w:sz w:val="24"/>
      <w:szCs w:val="24"/>
    </w:rPr>
  </w:style>
  <w:style w:type="paragraph" w:styleId="759">
    <w:name w:val="Quote"/>
    <w:basedOn w:val="909"/>
    <w:next w:val="909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09"/>
    <w:next w:val="909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Caption"/>
    <w:basedOn w:val="909"/>
    <w:next w:val="9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24"/>
    <w:uiPriority w:val="99"/>
  </w:style>
  <w:style w:type="table" w:styleId="765">
    <w:name w:val="Table Grid"/>
    <w:basedOn w:val="9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Table Grid Light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>
    <w:name w:val="Grid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>
    <w:name w:val="Grid Table 4 - Accent 1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5">
    <w:name w:val="Grid Table 4 - Accent 2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Grid Table 4 - Accent 3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7">
    <w:name w:val="Grid Table 4 - Accent 4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Grid Table 4 - Accent 5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9">
    <w:name w:val="Grid Table 4 - Accent 6"/>
    <w:basedOn w:val="9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0">
    <w:name w:val="Grid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7">
    <w:name w:val="Grid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9">
    <w:name w:val="List Table 2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0">
    <w:name w:val="List Table 2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1">
    <w:name w:val="List Table 2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2">
    <w:name w:val="List Table 2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3">
    <w:name w:val="List Table 2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4">
    <w:name w:val="List Table 2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5">
    <w:name w:val="List Table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7">
    <w:name w:val="List Table 6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8">
    <w:name w:val="List Table 6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9">
    <w:name w:val="List Table 6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0">
    <w:name w:val="List Table 6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1">
    <w:name w:val="List Table 6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2">
    <w:name w:val="List Table 6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3">
    <w:name w:val="List Table 7 Colorful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 &amp; Lined - Accent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Bordered &amp; Lined - Accent 1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Bordered &amp; Lined - Accent 2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Bordered &amp; Lined - Accent 3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Bordered &amp; Lined - Accent 4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Bordered &amp; Lined - Accent 5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Bordered &amp; Lined - Accent 6"/>
    <w:basedOn w:val="9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5">
    <w:name w:val="Bordered - Accent 1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6">
    <w:name w:val="Bordered - Accent 2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7">
    <w:name w:val="Bordered - Accent 3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8">
    <w:name w:val="Bordered - Accent 4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9">
    <w:name w:val="Bordered - Accent 5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0">
    <w:name w:val="Bordered - Accent 6"/>
    <w:basedOn w:val="9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909"/>
    <w:link w:val="893"/>
    <w:uiPriority w:val="99"/>
    <w:semiHidden/>
    <w:unhideWhenUsed/>
    <w:pPr>
      <w:spacing w:after="40" w:line="240" w:lineRule="auto"/>
    </w:pPr>
    <w:rPr>
      <w:sz w:val="18"/>
    </w:rPr>
  </w:style>
  <w:style w:type="character" w:styleId="893">
    <w:name w:val="Footnote Text Char"/>
    <w:link w:val="892"/>
    <w:uiPriority w:val="99"/>
    <w:rPr>
      <w:sz w:val="18"/>
    </w:rPr>
  </w:style>
  <w:style w:type="character" w:styleId="894">
    <w:name w:val="footnote reference"/>
    <w:basedOn w:val="916"/>
    <w:uiPriority w:val="99"/>
    <w:unhideWhenUsed/>
    <w:rPr>
      <w:vertAlign w:val="superscript"/>
    </w:rPr>
  </w:style>
  <w:style w:type="paragraph" w:styleId="895">
    <w:name w:val="endnote text"/>
    <w:basedOn w:val="909"/>
    <w:link w:val="896"/>
    <w:uiPriority w:val="99"/>
    <w:semiHidden/>
    <w:unhideWhenUsed/>
    <w:pPr>
      <w:spacing w:after="0" w:line="240" w:lineRule="auto"/>
    </w:pPr>
    <w:rPr>
      <w:sz w:val="20"/>
    </w:rPr>
  </w:style>
  <w:style w:type="character" w:styleId="896">
    <w:name w:val="Endnote Text Char"/>
    <w:link w:val="895"/>
    <w:uiPriority w:val="99"/>
    <w:rPr>
      <w:sz w:val="20"/>
    </w:rPr>
  </w:style>
  <w:style w:type="character" w:styleId="897">
    <w:name w:val="endnote reference"/>
    <w:basedOn w:val="916"/>
    <w:uiPriority w:val="99"/>
    <w:semiHidden/>
    <w:unhideWhenUsed/>
    <w:rPr>
      <w:vertAlign w:val="superscript"/>
    </w:rPr>
  </w:style>
  <w:style w:type="paragraph" w:styleId="898">
    <w:name w:val="toc 1"/>
    <w:basedOn w:val="909"/>
    <w:next w:val="909"/>
    <w:uiPriority w:val="39"/>
    <w:unhideWhenUsed/>
    <w:pPr>
      <w:ind w:left="0" w:right="0" w:firstLine="0"/>
      <w:spacing w:after="57"/>
    </w:pPr>
  </w:style>
  <w:style w:type="paragraph" w:styleId="899">
    <w:name w:val="toc 2"/>
    <w:basedOn w:val="909"/>
    <w:next w:val="909"/>
    <w:uiPriority w:val="39"/>
    <w:unhideWhenUsed/>
    <w:pPr>
      <w:ind w:left="283" w:right="0" w:firstLine="0"/>
      <w:spacing w:after="57"/>
    </w:pPr>
  </w:style>
  <w:style w:type="paragraph" w:styleId="900">
    <w:name w:val="toc 3"/>
    <w:basedOn w:val="909"/>
    <w:next w:val="909"/>
    <w:uiPriority w:val="39"/>
    <w:unhideWhenUsed/>
    <w:pPr>
      <w:ind w:left="567" w:right="0" w:firstLine="0"/>
      <w:spacing w:after="57"/>
    </w:pPr>
  </w:style>
  <w:style w:type="paragraph" w:styleId="901">
    <w:name w:val="toc 4"/>
    <w:basedOn w:val="909"/>
    <w:next w:val="909"/>
    <w:uiPriority w:val="39"/>
    <w:unhideWhenUsed/>
    <w:pPr>
      <w:ind w:left="850" w:right="0" w:firstLine="0"/>
      <w:spacing w:after="57"/>
    </w:pPr>
  </w:style>
  <w:style w:type="paragraph" w:styleId="902">
    <w:name w:val="toc 5"/>
    <w:basedOn w:val="909"/>
    <w:next w:val="909"/>
    <w:uiPriority w:val="39"/>
    <w:unhideWhenUsed/>
    <w:pPr>
      <w:ind w:left="1134" w:right="0" w:firstLine="0"/>
      <w:spacing w:after="57"/>
    </w:pPr>
  </w:style>
  <w:style w:type="paragraph" w:styleId="903">
    <w:name w:val="toc 6"/>
    <w:basedOn w:val="909"/>
    <w:next w:val="909"/>
    <w:uiPriority w:val="39"/>
    <w:unhideWhenUsed/>
    <w:pPr>
      <w:ind w:left="1417" w:right="0" w:firstLine="0"/>
      <w:spacing w:after="57"/>
    </w:pPr>
  </w:style>
  <w:style w:type="paragraph" w:styleId="904">
    <w:name w:val="toc 7"/>
    <w:basedOn w:val="909"/>
    <w:next w:val="909"/>
    <w:uiPriority w:val="39"/>
    <w:unhideWhenUsed/>
    <w:pPr>
      <w:ind w:left="1701" w:right="0" w:firstLine="0"/>
      <w:spacing w:after="57"/>
    </w:pPr>
  </w:style>
  <w:style w:type="paragraph" w:styleId="905">
    <w:name w:val="toc 8"/>
    <w:basedOn w:val="909"/>
    <w:next w:val="909"/>
    <w:uiPriority w:val="39"/>
    <w:unhideWhenUsed/>
    <w:pPr>
      <w:ind w:left="1984" w:right="0" w:firstLine="0"/>
      <w:spacing w:after="57"/>
    </w:pPr>
  </w:style>
  <w:style w:type="paragraph" w:styleId="906">
    <w:name w:val="toc 9"/>
    <w:basedOn w:val="909"/>
    <w:next w:val="909"/>
    <w:uiPriority w:val="39"/>
    <w:unhideWhenUsed/>
    <w:pPr>
      <w:ind w:left="2268" w:right="0" w:firstLine="0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909"/>
    <w:next w:val="909"/>
    <w:uiPriority w:val="99"/>
    <w:unhideWhenUsed/>
    <w:pPr>
      <w:spacing w:after="0" w:afterAutospacing="0"/>
    </w:pPr>
  </w:style>
  <w:style w:type="paragraph" w:styleId="909" w:default="1">
    <w:name w:val="Normal"/>
    <w:qFormat/>
  </w:style>
  <w:style w:type="paragraph" w:styleId="910">
    <w:name w:val="Heading 1"/>
    <w:basedOn w:val="909"/>
    <w:next w:val="909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911">
    <w:name w:val="Heading 2"/>
    <w:basedOn w:val="909"/>
    <w:next w:val="909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12">
    <w:name w:val="Heading 3"/>
    <w:basedOn w:val="909"/>
    <w:next w:val="909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13">
    <w:name w:val="Heading 4"/>
    <w:basedOn w:val="909"/>
    <w:next w:val="909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914">
    <w:name w:val="Heading 5"/>
    <w:basedOn w:val="909"/>
    <w:next w:val="909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915">
    <w:name w:val="Heading 6"/>
    <w:basedOn w:val="909"/>
    <w:next w:val="909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16" w:default="1">
    <w:name w:val="Default Paragraph Font"/>
    <w:uiPriority w:val="1"/>
    <w:semiHidden/>
    <w:unhideWhenUsed/>
  </w:style>
  <w:style w:type="table" w:styleId="9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paragraph" w:styleId="919">
    <w:name w:val="Title"/>
    <w:basedOn w:val="909"/>
    <w:next w:val="909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920" w:customStyle="1">
    <w:name w:val="StGen0"/>
    <w:basedOn w:val="91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21" w:customStyle="1">
    <w:name w:val="StGen1"/>
    <w:basedOn w:val="91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922">
    <w:name w:val="Header"/>
    <w:basedOn w:val="909"/>
    <w:link w:val="92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3" w:customStyle="1">
    <w:name w:val="Header Char"/>
    <w:basedOn w:val="916"/>
    <w:link w:val="922"/>
    <w:uiPriority w:val="99"/>
  </w:style>
  <w:style w:type="paragraph" w:styleId="924">
    <w:name w:val="Footer"/>
    <w:basedOn w:val="909"/>
    <w:link w:val="92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5" w:customStyle="1">
    <w:name w:val="Footer Char"/>
    <w:basedOn w:val="916"/>
    <w:link w:val="924"/>
    <w:uiPriority w:val="99"/>
  </w:style>
  <w:style w:type="paragraph" w:styleId="926">
    <w:name w:val="Subtitle"/>
    <w:basedOn w:val="909"/>
    <w:next w:val="90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27">
    <w:name w:val="StGen2"/>
    <w:basedOn w:val="917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zhOzYv8/adp6Sf7cBGFLjbm/A==">CgMxLjA4AHIhMUY1M0FURl94ZHlIZWRkWjhLMDNXVGxPNEZWT0pobnNE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2022-01-10T17:21:00Z</dcterms:created>
  <dcterms:modified xsi:type="dcterms:W3CDTF">2023-07-12T11:03:59Z</dcterms:modified>
</cp:coreProperties>
</file>