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Lines/>
        <w:spacing w:line="240" w:lineRule="auto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 xml:space="preserve">Das Team zusammenstellen</w:t>
      </w:r>
      <w:r/>
    </w:p>
    <w:p>
      <w:pPr>
        <w:keepLines/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numPr>
          <w:ilvl w:val="0"/>
          <w:numId w:val="1"/>
        </w:numPr>
        <w:ind w:left="720" w:hanging="360"/>
        <w:jc w:val="both"/>
        <w:keepLines/>
        <w:spacing w:before="40" w:after="12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Formulieren Sie die Teammitglieder und ihre Rolle</w:t>
      </w:r>
      <w:r/>
    </w:p>
    <w:tbl>
      <w:tblPr>
        <w:tblStyle w:val="672"/>
        <w:tblW w:w="9360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Name des Teammitglieds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Rolle des Teammitglieds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Kontaktinformationen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numPr>
          <w:ilvl w:val="0"/>
          <w:numId w:val="1"/>
        </w:numPr>
        <w:ind w:left="720" w:hanging="360"/>
        <w:jc w:val="both"/>
        <w:keepLines/>
        <w:spacing w:before="40" w:after="12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überlegen und diskutieren Sie die folgenden Punkte zunächst mit Ihren Kollegen und dann mit Ihrer Schulleitung:</w:t>
      </w:r>
      <w:r/>
    </w:p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tbl>
      <w:tblPr>
        <w:tblStyle w:val="673"/>
        <w:tblW w:w="9360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  <w:tblGridChange w:id="1">
          <w:tblGrid>
            <w:gridCol w:w="4680"/>
            <w:gridCol w:w="4680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Wer ist die verantwortliche Person in der Schulleitung, die für den Kontakt mit dem LS4VET-Team zuständig ist?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Wer ist die verantwortliche Person im LS4VET-Team, die für den Kontakt mit der Schulleitung zuständig ist?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Wie fügt sich die Arbeit des neuen LS4VET-Teams in die Organisation und den langfristigen pädagogischen Entwicklungsplan der Schule ein?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Welche möglichen Änderungen in der Arbeitsorganisation der Lehrer (Stundenpläne, Arbeitsbelastung) benötigt das LS4VET-Team für seine Aktivitäten, und wie kann dies von der Schulleitung sichergestellt werden?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Welche Ressourcen (Material, Geldmittel, Veranstaltungsort) und sonstige technische, logistische oder professionelle Unterstützung werden für die Aktivitäten des LS4VET-Teams benötigt?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Kann die Teilnahme der Lehrer an LS4VET auf irgendeine Weise angerechnet werden und wenn ja, unter welchen Bedingungen und wie (durch welche Belohnungen; z.B. durch Anrechnung auf die Erfüllung ihrer obligatorischen beruflichen Weiterbildung)?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both"/>
              <w:keepLines/>
              <w:spacing w:before="40" w:after="12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Pl</w:t>
            </w:r>
            <w:r>
              <w:rPr>
                <w:rFonts w:ascii="Calibri" w:hAnsi="Calibri" w:eastAsia="Calibri" w:cs="Calibri"/>
                <w:rtl w:val="0"/>
              </w:rPr>
              <w:t xml:space="preserve">ant das LS4VET-Team irgendwelche Aktivitäten, bei denen die Anwesenheit von anderen Schulmitarbeitern als den Mitgliedern des LS4VET-Teams vorgesehen ist, oder plant es, Lehrer und Fachleute aus anderen Institutionen einzuladen (z.B. zur Forschungsstunde)?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Wie plant das LS4VET-Team, die Ergebnisse auf Schulebene oder darüber hinaus verfügbar zu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jc w:val="both"/>
        <w:keepLines/>
        <w:spacing w:before="40" w:after="120"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keepLines/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594735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nl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5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6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6"/>
    <w:next w:val="65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6"/>
    <w:next w:val="65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6"/>
    <w:next w:val="65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6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64"/>
    <w:uiPriority w:val="10"/>
    <w:rPr>
      <w:sz w:val="48"/>
      <w:szCs w:val="48"/>
    </w:rPr>
  </w:style>
  <w:style w:type="character" w:styleId="37">
    <w:name w:val="Subtitle Char"/>
    <w:basedOn w:val="11"/>
    <w:link w:val="671"/>
    <w:uiPriority w:val="11"/>
    <w:rPr>
      <w:sz w:val="24"/>
      <w:szCs w:val="24"/>
    </w:rPr>
  </w:style>
  <w:style w:type="paragraph" w:styleId="38">
    <w:name w:val="Quote"/>
    <w:basedOn w:val="656"/>
    <w:next w:val="65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6"/>
    <w:next w:val="65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</w:style>
  <w:style w:type="table" w:styleId="657" w:default="1">
    <w:name w:val="Table Normal"/>
    <w:tblPr/>
  </w:style>
  <w:style w:type="paragraph" w:styleId="658">
    <w:name w:val="Heading 1"/>
    <w:basedOn w:val="656"/>
    <w:next w:val="656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59">
    <w:name w:val="Heading 2"/>
    <w:basedOn w:val="656"/>
    <w:next w:val="656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60">
    <w:name w:val="Heading 3"/>
    <w:basedOn w:val="656"/>
    <w:next w:val="656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61">
    <w:name w:val="Heading 4"/>
    <w:basedOn w:val="656"/>
    <w:next w:val="656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62">
    <w:name w:val="Heading 5"/>
    <w:basedOn w:val="656"/>
    <w:next w:val="656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63">
    <w:name w:val="Heading 6"/>
    <w:basedOn w:val="656"/>
    <w:next w:val="656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64">
    <w:name w:val="Title"/>
    <w:basedOn w:val="656"/>
    <w:next w:val="656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71">
    <w:name w:val="Subtitle"/>
    <w:basedOn w:val="656"/>
    <w:next w:val="656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672">
    <w:name w:val="StGen4"/>
    <w:basedOn w:val="657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73">
    <w:name w:val="StGen5"/>
    <w:basedOn w:val="657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1101" w:default="1">
    <w:name w:val="Default Paragraph Font"/>
    <w:uiPriority w:val="1"/>
    <w:semiHidden/>
    <w:unhideWhenUsed/>
  </w:style>
  <w:style w:type="numbering" w:styleId="11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X0ZCXQIuLjBZmoupL3+Pd2zqQ==">CgMxLjA4AHIhMWE0cEJ1UTFsSVFvX1BNRWRBN2V2bWVZRHJWbnJFNkVq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