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keepLines/>
        <w:spacing w:line="240" w:lineRule="auto"/>
        <w:rPr>
          <w:rFonts w:ascii="Calibri" w:hAnsi="Calibri" w:eastAsia="Calibri" w:cs="Calibri"/>
          <w:sz w:val="38"/>
          <w:szCs w:val="38"/>
        </w:rPr>
      </w:pPr>
      <w:r>
        <w:rPr>
          <w:rFonts w:ascii="Calibri" w:hAnsi="Calibri" w:eastAsia="Calibri" w:cs="Calibri"/>
          <w:sz w:val="38"/>
          <w:szCs w:val="38"/>
          <w:rtl w:val="0"/>
        </w:rPr>
        <w:t xml:space="preserve">Az LS4VET-csoport és az együttműködések tervezése</w:t>
      </w:r>
      <w:r/>
    </w:p>
    <w:p>
      <w:pPr>
        <w:keepLines/>
        <w:spacing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numPr>
          <w:ilvl w:val="0"/>
          <w:numId w:val="1"/>
        </w:numPr>
        <w:ind w:left="720" w:hanging="360"/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Az LS4VET-csoport tagjai és feladataik:</w:t>
      </w:r>
      <w:r/>
    </w:p>
    <w:tbl>
      <w:tblPr>
        <w:tblStyle w:val="667"/>
        <w:tblW w:w="9360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A csoporttag neve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A csoporttag feladatköre(i)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 Elérhetőség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numPr>
          <w:ilvl w:val="0"/>
          <w:numId w:val="1"/>
        </w:numPr>
        <w:ind w:left="720" w:hanging="360"/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Először az LS4VET-csoport tagjaival, majd az iskolavezetéssel gondolják át és beszéljék meg a következőket: </w:t>
      </w:r>
      <w:r/>
    </w:p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tbl>
      <w:tblPr>
        <w:tblStyle w:val="668"/>
        <w:tblW w:w="9360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  <w:tblGridChange w:id="1">
          <w:tblGrid>
            <w:gridCol w:w="4680"/>
            <w:gridCol w:w="4680"/>
          </w:tblGrid>
        </w:tblGridChange>
      </w:tblGrid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Az iskolavezetésen belül ki a felelős személy az LS4VET-csoporttal való kapcsolattartásért?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Ki felelős az LS4VET-csoporton belül az iskolavezetéssel való kapcsolattartásért?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Hogyan illeszkedik a(z új) LS4VET munkacsoport az iskola szervezetébe és hosszútávú pedagógiai fejlődéstervébe?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Szükséges-e és milyen változtatás az oktatók munkaszervezésében (órarend, munkaterhelés) az LS4VET-tevékenységek végzéséhez, és hogyan tudja ezt biztosítani az iskola vezetése?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Milyen erőforrásokra (anyagok, pénzeszközök, helyszín) és egyéb technikai, logisztikai vagy szakmai támogatásra van szükség az LS4VET-csoport tevékenységéhez?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Az LS4VET-ben való részvétel elismertethető/beszámítható-e bármilyen módon, és ha igen, milyen feltételek mellett és hogyan (milyen elismeréssel; pl. szakmai továbbképzési kötelezettség teljesítésébe való beszámítással)?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Tervez a LS4VET-csoport olyan tevékenységeket,</w:t>
            </w:r>
            <w:r>
              <w:rPr>
                <w:rFonts w:ascii="Calibri" w:hAnsi="Calibri" w:eastAsia="Calibri" w:cs="Calibri"/>
                <w:rtl w:val="0"/>
              </w:rPr>
              <w:t xml:space="preserve"> amelyekhez az iskolából bárki mást is be kell vonni? Vagy tervezi azt a munkacsoport, hogy a tevékenysége valamely eleméhez (pl. kutatási téma vizsgálata, a LSKÓ megtekintésére) más intézményekben dolgozó oktatókat és/vagy iparági szakembereket is bevon?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Miként tervezi az LS4VE- csoport az eredmények elérhetővé tételét iskolai keretekben vagy akár azon túl?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keepLines/>
              <w:spacing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keepLines/>
        <w:spacing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sectPr>
      <w:footerReference w:type="default" r:id="rId9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5247230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nl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4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4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4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4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4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2"/>
    <w:next w:val="64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2"/>
    <w:next w:val="64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2"/>
    <w:next w:val="64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2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50"/>
    <w:uiPriority w:val="10"/>
    <w:rPr>
      <w:sz w:val="48"/>
      <w:szCs w:val="48"/>
    </w:rPr>
  </w:style>
  <w:style w:type="character" w:styleId="37">
    <w:name w:val="Subtitle Char"/>
    <w:basedOn w:val="11"/>
    <w:link w:val="666"/>
    <w:uiPriority w:val="11"/>
    <w:rPr>
      <w:sz w:val="24"/>
      <w:szCs w:val="24"/>
    </w:rPr>
  </w:style>
  <w:style w:type="paragraph" w:styleId="38">
    <w:name w:val="Quote"/>
    <w:basedOn w:val="642"/>
    <w:next w:val="64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2"/>
    <w:next w:val="64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4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</w:style>
  <w:style w:type="table" w:styleId="643" w:default="1">
    <w:name w:val="Table Normal"/>
    <w:tblPr/>
  </w:style>
  <w:style w:type="paragraph" w:styleId="644">
    <w:name w:val="Heading 1"/>
    <w:basedOn w:val="642"/>
    <w:next w:val="642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45">
    <w:name w:val="Heading 2"/>
    <w:basedOn w:val="642"/>
    <w:next w:val="642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46">
    <w:name w:val="Heading 3"/>
    <w:basedOn w:val="642"/>
    <w:next w:val="642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47">
    <w:name w:val="Heading 4"/>
    <w:basedOn w:val="642"/>
    <w:next w:val="642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48">
    <w:name w:val="Heading 5"/>
    <w:basedOn w:val="642"/>
    <w:next w:val="642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49">
    <w:name w:val="Heading 6"/>
    <w:basedOn w:val="642"/>
    <w:next w:val="642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50">
    <w:name w:val="Title"/>
    <w:basedOn w:val="642"/>
    <w:next w:val="642"/>
    <w:pPr>
      <w:keepLines/>
      <w:keepNext/>
      <w:pageBreakBefore w:val="0"/>
      <w:spacing w:before="0" w:after="60"/>
    </w:pPr>
    <w:rPr>
      <w:sz w:val="52"/>
      <w:szCs w:val="52"/>
    </w:rPr>
  </w:style>
  <w:style w:type="table" w:styleId="658">
    <w:name w:val="StGen5"/>
    <w:basedOn w:val="64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62">
    <w:name w:val="StGen8"/>
    <w:basedOn w:val="64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66">
    <w:name w:val="Subtitle"/>
    <w:basedOn w:val="642"/>
    <w:next w:val="642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667">
    <w:name w:val="StGen11"/>
    <w:basedOn w:val="64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68">
    <w:name w:val="StGen12"/>
    <w:basedOn w:val="64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1092" w:default="1">
    <w:name w:val="Default Paragraph Font"/>
    <w:uiPriority w:val="1"/>
    <w:semiHidden/>
    <w:unhideWhenUsed/>
  </w:style>
  <w:style w:type="numbering" w:styleId="109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34rNpzmmxwypyIEa7XZi2X6xTg==">CgMxLjA4AHIhMWdxQUVieE5UZExPLVRPbXU4NWdtUHVnb0VWbkZiOVdV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